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47" w:rsidRPr="007B57DD" w:rsidRDefault="00234047" w:rsidP="00234047">
      <w:pPr>
        <w:pStyle w:val="BATitle"/>
        <w:spacing w:before="0" w:after="120" w:line="240" w:lineRule="auto"/>
        <w:ind w:right="0"/>
        <w:jc w:val="center"/>
        <w:rPr>
          <w:rFonts w:ascii="Arial" w:hAnsi="Arial" w:cs="Arial"/>
          <w:sz w:val="28"/>
          <w:szCs w:val="28"/>
          <w:lang w:val="pt-BR"/>
        </w:rPr>
      </w:pPr>
      <w:r w:rsidRPr="007B57DD">
        <w:rPr>
          <w:rFonts w:ascii="Arial" w:hAnsi="Arial" w:cs="Arial"/>
          <w:sz w:val="28"/>
          <w:szCs w:val="28"/>
          <w:lang w:val="pt-BR"/>
        </w:rPr>
        <w:t xml:space="preserve">Título: </w:t>
      </w:r>
      <w:proofErr w:type="spellStart"/>
      <w:r w:rsidRPr="007B57DD">
        <w:rPr>
          <w:rFonts w:ascii="Arial" w:hAnsi="Arial" w:cs="Arial"/>
          <w:sz w:val="28"/>
          <w:szCs w:val="28"/>
          <w:lang w:val="pt-BR"/>
        </w:rPr>
        <w:t>Arial</w:t>
      </w:r>
      <w:proofErr w:type="spellEnd"/>
      <w:r w:rsidRPr="007B57DD">
        <w:rPr>
          <w:rFonts w:ascii="Arial" w:hAnsi="Arial" w:cs="Arial"/>
          <w:sz w:val="28"/>
          <w:szCs w:val="28"/>
          <w:lang w:val="pt-BR"/>
        </w:rPr>
        <w:t xml:space="preserve"> 14</w:t>
      </w:r>
      <w:r>
        <w:rPr>
          <w:rFonts w:ascii="Arial" w:hAnsi="Arial" w:cs="Arial"/>
          <w:sz w:val="28"/>
          <w:szCs w:val="28"/>
          <w:lang w:val="pt-BR"/>
        </w:rPr>
        <w:t xml:space="preserve">, negrito, </w:t>
      </w:r>
      <w:proofErr w:type="gramStart"/>
      <w:r>
        <w:rPr>
          <w:rFonts w:ascii="Arial" w:hAnsi="Arial" w:cs="Arial"/>
          <w:sz w:val="28"/>
          <w:szCs w:val="28"/>
          <w:lang w:val="pt-BR"/>
        </w:rPr>
        <w:t>centralizado</w:t>
      </w:r>
      <w:proofErr w:type="gramEnd"/>
    </w:p>
    <w:p w:rsidR="00234047" w:rsidRPr="00104CD4" w:rsidRDefault="00234047" w:rsidP="00234047">
      <w:pPr>
        <w:pStyle w:val="BBAuthorName"/>
        <w:spacing w:after="120" w:line="240" w:lineRule="auto"/>
        <w:ind w:right="0"/>
        <w:jc w:val="both"/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</w:pPr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 xml:space="preserve">Nome dos autores, separados por vírgula (letra </w:t>
      </w:r>
      <w:proofErr w:type="spellStart"/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>Arial</w:t>
      </w:r>
      <w:proofErr w:type="spellEnd"/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 xml:space="preserve"> 10). Escrever o primeiro nome e o sobrenome, podendo abreviar os nomes do meio (ex: “Walter </w:t>
      </w:r>
      <w:proofErr w:type="spellStart"/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>Ruggeri</w:t>
      </w:r>
      <w:proofErr w:type="spellEnd"/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 xml:space="preserve"> </w:t>
      </w:r>
      <w:proofErr w:type="spellStart"/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>Waldman</w:t>
      </w:r>
      <w:proofErr w:type="spellEnd"/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 xml:space="preserve">” se apresentaria como “Walter R. </w:t>
      </w:r>
      <w:proofErr w:type="spellStart"/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>Waldman</w:t>
      </w:r>
      <w:proofErr w:type="spellEnd"/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 xml:space="preserve">”). Identificar o autor correspondente com um asterisco. </w:t>
      </w:r>
    </w:p>
    <w:p w:rsidR="00234047" w:rsidRDefault="00234047" w:rsidP="00234047">
      <w:pPr>
        <w:pStyle w:val="BBAuthorName"/>
        <w:spacing w:after="120" w:line="240" w:lineRule="auto"/>
        <w:ind w:right="0"/>
        <w:jc w:val="both"/>
        <w:rPr>
          <w:rFonts w:ascii="Arial" w:hAnsi="Arial" w:cs="Arial"/>
          <w:b w:val="0"/>
          <w:sz w:val="20"/>
          <w:szCs w:val="20"/>
          <w:vertAlign w:val="superscript"/>
          <w:lang w:val="pt-BR"/>
        </w:rPr>
      </w:pPr>
      <w:r w:rsidRPr="007C5DDF">
        <w:rPr>
          <w:rFonts w:ascii="Arial" w:hAnsi="Arial" w:cs="Arial"/>
          <w:b w:val="0"/>
          <w:sz w:val="20"/>
          <w:szCs w:val="20"/>
          <w:lang w:val="pt-BR"/>
        </w:rPr>
        <w:t>Monique S. Curcio</w:t>
      </w:r>
      <w:r w:rsidRPr="007C5DDF">
        <w:rPr>
          <w:rFonts w:ascii="Arial" w:hAnsi="Arial" w:cs="Arial"/>
          <w:b w:val="0"/>
          <w:sz w:val="20"/>
          <w:szCs w:val="20"/>
          <w:vertAlign w:val="superscript"/>
          <w:lang w:val="pt-BR"/>
        </w:rPr>
        <w:t>1</w:t>
      </w:r>
      <w:r w:rsidRPr="007C5DDF">
        <w:rPr>
          <w:rFonts w:ascii="Arial" w:hAnsi="Arial" w:cs="Arial"/>
          <w:b w:val="0"/>
          <w:sz w:val="20"/>
          <w:szCs w:val="20"/>
          <w:lang w:val="pt-BR"/>
        </w:rPr>
        <w:t>*, Walter R. Waldman</w:t>
      </w:r>
      <w:r>
        <w:rPr>
          <w:rFonts w:ascii="Arial" w:hAnsi="Arial" w:cs="Arial"/>
          <w:b w:val="0"/>
          <w:sz w:val="20"/>
          <w:szCs w:val="20"/>
          <w:vertAlign w:val="superscript"/>
          <w:lang w:val="pt-BR"/>
        </w:rPr>
        <w:t>2</w:t>
      </w:r>
      <w:r w:rsidRPr="007C5DDF">
        <w:rPr>
          <w:rFonts w:ascii="Arial" w:hAnsi="Arial" w:cs="Arial"/>
          <w:b w:val="0"/>
          <w:sz w:val="20"/>
          <w:szCs w:val="20"/>
          <w:lang w:val="pt-BR"/>
        </w:rPr>
        <w:t xml:space="preserve">, Maria Cristina </w:t>
      </w:r>
      <w:proofErr w:type="gramStart"/>
      <w:r w:rsidRPr="007C5DDF">
        <w:rPr>
          <w:rFonts w:ascii="Arial" w:hAnsi="Arial" w:cs="Arial"/>
          <w:b w:val="0"/>
          <w:sz w:val="20"/>
          <w:szCs w:val="20"/>
          <w:lang w:val="pt-BR"/>
        </w:rPr>
        <w:t>Canela</w:t>
      </w:r>
      <w:r w:rsidRPr="007C5DDF">
        <w:rPr>
          <w:rFonts w:ascii="Arial" w:hAnsi="Arial" w:cs="Arial"/>
          <w:b w:val="0"/>
          <w:sz w:val="20"/>
          <w:szCs w:val="20"/>
          <w:vertAlign w:val="superscript"/>
          <w:lang w:val="pt-BR"/>
        </w:rPr>
        <w:t>1</w:t>
      </w:r>
      <w:proofErr w:type="gramEnd"/>
    </w:p>
    <w:p w:rsidR="00234047" w:rsidRPr="007C5DDF" w:rsidRDefault="00234047" w:rsidP="00234047">
      <w:pPr>
        <w:pStyle w:val="BBAuthorName"/>
        <w:spacing w:after="120" w:line="240" w:lineRule="auto"/>
        <w:ind w:right="0"/>
        <w:jc w:val="both"/>
        <w:rPr>
          <w:rFonts w:ascii="Arial" w:hAnsi="Arial" w:cs="Arial"/>
          <w:b w:val="0"/>
          <w:sz w:val="20"/>
          <w:szCs w:val="20"/>
          <w:lang w:val="pt-BR"/>
        </w:rPr>
      </w:pPr>
      <w:r w:rsidRPr="007C5DDF">
        <w:rPr>
          <w:rFonts w:ascii="Arial" w:hAnsi="Arial" w:cs="Arial"/>
          <w:b w:val="0"/>
          <w:sz w:val="20"/>
          <w:szCs w:val="20"/>
          <w:lang w:val="pt-BR"/>
        </w:rPr>
        <w:t>*moniquecurcio@gmail.com.</w:t>
      </w:r>
    </w:p>
    <w:p w:rsidR="00234047" w:rsidRPr="00104CD4" w:rsidRDefault="00234047" w:rsidP="00234047">
      <w:pPr>
        <w:pStyle w:val="BCAuthorAddress"/>
        <w:spacing w:line="240" w:lineRule="auto"/>
        <w:ind w:right="0"/>
        <w:jc w:val="both"/>
        <w:rPr>
          <w:rFonts w:ascii="Arial" w:hAnsi="Arial" w:cs="Arial"/>
          <w:color w:val="FF0000"/>
          <w:sz w:val="16"/>
          <w:szCs w:val="16"/>
          <w:lang w:val="pt-BR"/>
        </w:rPr>
      </w:pPr>
      <w:r w:rsidRPr="00104CD4">
        <w:rPr>
          <w:rFonts w:ascii="Arial" w:hAnsi="Arial" w:cs="Arial"/>
          <w:color w:val="FF0000"/>
          <w:sz w:val="16"/>
          <w:szCs w:val="16"/>
          <w:lang w:val="pt-BR"/>
        </w:rPr>
        <w:t xml:space="preserve">Endereços dos autores (letra </w:t>
      </w:r>
      <w:proofErr w:type="spellStart"/>
      <w:r w:rsidRPr="00104CD4">
        <w:rPr>
          <w:rFonts w:ascii="Arial" w:hAnsi="Arial" w:cs="Arial"/>
          <w:color w:val="FF0000"/>
          <w:sz w:val="16"/>
          <w:szCs w:val="16"/>
          <w:lang w:val="pt-BR"/>
        </w:rPr>
        <w:t>Arial</w:t>
      </w:r>
      <w:proofErr w:type="spellEnd"/>
      <w:r w:rsidRPr="00104CD4">
        <w:rPr>
          <w:rFonts w:ascii="Arial" w:hAnsi="Arial" w:cs="Arial"/>
          <w:color w:val="FF0000"/>
          <w:sz w:val="16"/>
          <w:szCs w:val="16"/>
          <w:lang w:val="pt-BR"/>
        </w:rPr>
        <w:t xml:space="preserve"> </w:t>
      </w:r>
      <w:proofErr w:type="gramStart"/>
      <w:r w:rsidRPr="00104CD4">
        <w:rPr>
          <w:rFonts w:ascii="Arial" w:hAnsi="Arial" w:cs="Arial"/>
          <w:color w:val="FF0000"/>
          <w:sz w:val="16"/>
          <w:szCs w:val="16"/>
          <w:lang w:val="pt-BR"/>
        </w:rPr>
        <w:t>9</w:t>
      </w:r>
      <w:proofErr w:type="gramEnd"/>
      <w:r w:rsidRPr="00104CD4">
        <w:rPr>
          <w:rFonts w:ascii="Arial" w:hAnsi="Arial" w:cs="Arial"/>
          <w:color w:val="FF0000"/>
          <w:sz w:val="16"/>
          <w:szCs w:val="16"/>
          <w:lang w:val="pt-BR"/>
        </w:rPr>
        <w:t>, itálico).</w:t>
      </w:r>
    </w:p>
    <w:p w:rsidR="00234047" w:rsidRPr="00104CD4" w:rsidRDefault="00234047" w:rsidP="00234047">
      <w:pPr>
        <w:pStyle w:val="BBAuthorName"/>
        <w:spacing w:after="120" w:line="240" w:lineRule="auto"/>
        <w:ind w:right="0"/>
        <w:jc w:val="both"/>
        <w:rPr>
          <w:rFonts w:ascii="Arial" w:hAnsi="Arial" w:cs="Arial"/>
          <w:b w:val="0"/>
          <w:i/>
          <w:sz w:val="18"/>
          <w:szCs w:val="18"/>
          <w:lang w:val="pt-BR"/>
        </w:rPr>
      </w:pPr>
      <w:r w:rsidRPr="00104CD4">
        <w:rPr>
          <w:rFonts w:ascii="Arial" w:hAnsi="Arial" w:cs="Arial"/>
          <w:b w:val="0"/>
          <w:i/>
          <w:sz w:val="18"/>
          <w:szCs w:val="18"/>
          <w:lang w:val="pt-BR"/>
        </w:rPr>
        <w:t xml:space="preserve">1. Universidade Estadual do Norte Fluminense - UENF, Campos dos </w:t>
      </w:r>
      <w:proofErr w:type="spellStart"/>
      <w:r w:rsidRPr="00104CD4">
        <w:rPr>
          <w:rFonts w:ascii="Arial" w:hAnsi="Arial" w:cs="Arial"/>
          <w:b w:val="0"/>
          <w:i/>
          <w:sz w:val="18"/>
          <w:szCs w:val="18"/>
          <w:lang w:val="pt-BR"/>
        </w:rPr>
        <w:t>Goytacazes</w:t>
      </w:r>
      <w:proofErr w:type="spellEnd"/>
      <w:r w:rsidRPr="00104CD4">
        <w:rPr>
          <w:rFonts w:ascii="Arial" w:hAnsi="Arial" w:cs="Arial"/>
          <w:b w:val="0"/>
          <w:i/>
          <w:sz w:val="18"/>
          <w:szCs w:val="18"/>
          <w:lang w:val="pt-BR"/>
        </w:rPr>
        <w:t xml:space="preserve"> - RJ.</w:t>
      </w:r>
    </w:p>
    <w:p w:rsidR="00234047" w:rsidRPr="00104CD4" w:rsidRDefault="00234047" w:rsidP="00234047">
      <w:pPr>
        <w:pStyle w:val="BBAuthorName"/>
        <w:spacing w:after="120" w:line="240" w:lineRule="auto"/>
        <w:ind w:right="0"/>
        <w:jc w:val="both"/>
        <w:rPr>
          <w:rFonts w:ascii="Arial" w:hAnsi="Arial" w:cs="Arial"/>
          <w:b w:val="0"/>
          <w:i/>
          <w:sz w:val="18"/>
          <w:szCs w:val="18"/>
          <w:lang w:val="pt-BR"/>
        </w:rPr>
      </w:pPr>
      <w:r w:rsidRPr="00104CD4">
        <w:rPr>
          <w:rFonts w:ascii="Arial" w:hAnsi="Arial" w:cs="Arial"/>
          <w:b w:val="0"/>
          <w:i/>
          <w:sz w:val="18"/>
          <w:szCs w:val="18"/>
          <w:lang w:val="pt-BR"/>
        </w:rPr>
        <w:t>2. Universidade Federal de São Carlos – UFSCar, campus Sorocaba, Sorocaba – SP.</w:t>
      </w:r>
    </w:p>
    <w:p w:rsidR="00234047" w:rsidRPr="008F081D" w:rsidRDefault="00234047" w:rsidP="00234047">
      <w:pPr>
        <w:pStyle w:val="BCAuthorAddress"/>
        <w:spacing w:line="240" w:lineRule="auto"/>
        <w:ind w:right="0"/>
        <w:jc w:val="both"/>
        <w:rPr>
          <w:rFonts w:ascii="Arial" w:hAnsi="Arial" w:cs="Arial"/>
          <w:i w:val="0"/>
          <w:sz w:val="18"/>
          <w:szCs w:val="18"/>
          <w:lang w:val="pt-BR"/>
        </w:rPr>
      </w:pPr>
      <w:r w:rsidRPr="008F081D"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 w:rsidRPr="008F081D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  <w:r w:rsidRPr="00104CD4">
        <w:rPr>
          <w:rFonts w:ascii="Arial" w:hAnsi="Arial" w:cs="Arial"/>
          <w:sz w:val="18"/>
          <w:szCs w:val="18"/>
          <w:lang w:val="pt-BR"/>
        </w:rPr>
        <w:t xml:space="preserve">polipropileno, </w:t>
      </w:r>
      <w:proofErr w:type="gramStart"/>
      <w:r w:rsidRPr="00104CD4">
        <w:rPr>
          <w:rFonts w:ascii="Arial" w:hAnsi="Arial" w:cs="Arial"/>
          <w:sz w:val="18"/>
          <w:szCs w:val="18"/>
          <w:lang w:val="pt-BR"/>
        </w:rPr>
        <w:t>TiO</w:t>
      </w:r>
      <w:r w:rsidRPr="00104CD4">
        <w:rPr>
          <w:rFonts w:ascii="Arial" w:hAnsi="Arial" w:cs="Arial"/>
          <w:sz w:val="18"/>
          <w:szCs w:val="18"/>
          <w:vertAlign w:val="subscript"/>
          <w:lang w:val="pt-BR"/>
        </w:rPr>
        <w:t>2</w:t>
      </w:r>
      <w:proofErr w:type="gramEnd"/>
      <w:r w:rsidRPr="00104CD4">
        <w:rPr>
          <w:rFonts w:ascii="Arial" w:hAnsi="Arial" w:cs="Arial"/>
          <w:sz w:val="18"/>
          <w:szCs w:val="18"/>
          <w:lang w:val="pt-BR"/>
        </w:rPr>
        <w:t xml:space="preserve"> sol-gel, fotodegradação, radiação UV, deposição por plasma, SiO</w:t>
      </w:r>
      <w:r w:rsidRPr="00104CD4">
        <w:rPr>
          <w:rFonts w:ascii="Arial" w:hAnsi="Arial" w:cs="Arial"/>
          <w:sz w:val="18"/>
          <w:szCs w:val="18"/>
          <w:vertAlign w:val="subscript"/>
          <w:lang w:val="pt-BR"/>
        </w:rPr>
        <w:t>2</w:t>
      </w:r>
      <w:r w:rsidRPr="00104CD4">
        <w:rPr>
          <w:rFonts w:ascii="Arial" w:hAnsi="Arial" w:cs="Arial"/>
          <w:sz w:val="18"/>
          <w:szCs w:val="18"/>
          <w:lang w:val="pt-BR"/>
        </w:rPr>
        <w:t>-</w:t>
      </w:r>
      <w:proofErr w:type="spellStart"/>
      <w:r w:rsidRPr="00104CD4">
        <w:rPr>
          <w:rFonts w:ascii="Arial" w:hAnsi="Arial" w:cs="Arial"/>
          <w:sz w:val="18"/>
          <w:szCs w:val="18"/>
          <w:lang w:val="pt-BR"/>
        </w:rPr>
        <w:t>like</w:t>
      </w:r>
      <w:proofErr w:type="spellEnd"/>
      <w:r w:rsidRPr="008F081D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</w:p>
    <w:p w:rsidR="00234047" w:rsidRDefault="00234047" w:rsidP="00234047">
      <w:pPr>
        <w:pStyle w:val="BCAuthorAddress"/>
        <w:spacing w:line="240" w:lineRule="auto"/>
        <w:ind w:right="0"/>
        <w:jc w:val="both"/>
        <w:rPr>
          <w:rFonts w:ascii="Arial" w:hAnsi="Arial" w:cs="Arial"/>
          <w:sz w:val="16"/>
          <w:szCs w:val="16"/>
          <w:lang w:val="pt-BR"/>
        </w:rPr>
        <w:sectPr w:rsidR="00234047" w:rsidSect="00234047">
          <w:headerReference w:type="default" r:id="rId4"/>
          <w:footerReference w:type="default" r:id="rId5"/>
          <w:pgSz w:w="11907" w:h="16840" w:code="9"/>
          <w:pgMar w:top="426" w:right="1152" w:bottom="142" w:left="1152" w:header="720" w:footer="893" w:gutter="0"/>
          <w:cols w:space="475"/>
        </w:sectPr>
      </w:pPr>
    </w:p>
    <w:p w:rsidR="00234047" w:rsidRPr="00104CD4" w:rsidRDefault="00234047" w:rsidP="00234047">
      <w:pPr>
        <w:pStyle w:val="BCAuthorAddress"/>
        <w:spacing w:line="240" w:lineRule="auto"/>
        <w:ind w:right="0"/>
        <w:jc w:val="both"/>
        <w:rPr>
          <w:rFonts w:ascii="Arial" w:hAnsi="Arial" w:cs="Arial"/>
          <w:b/>
          <w:bCs/>
          <w:color w:val="FF0000"/>
          <w:sz w:val="16"/>
          <w:szCs w:val="16"/>
          <w:lang w:val="pt-BR"/>
        </w:rPr>
      </w:pPr>
      <w:r w:rsidRPr="00104CD4">
        <w:rPr>
          <w:rFonts w:ascii="Arial" w:hAnsi="Arial" w:cs="Arial"/>
          <w:color w:val="FF0000"/>
          <w:sz w:val="16"/>
          <w:szCs w:val="16"/>
          <w:lang w:val="pt-BR"/>
        </w:rPr>
        <w:lastRenderedPageBreak/>
        <w:t xml:space="preserve">(até </w:t>
      </w:r>
      <w:proofErr w:type="gramStart"/>
      <w:r w:rsidRPr="00104CD4">
        <w:rPr>
          <w:rFonts w:ascii="Arial" w:hAnsi="Arial" w:cs="Arial"/>
          <w:color w:val="FF0000"/>
          <w:sz w:val="16"/>
          <w:szCs w:val="16"/>
          <w:lang w:val="pt-BR"/>
        </w:rPr>
        <w:t>5</w:t>
      </w:r>
      <w:proofErr w:type="gramEnd"/>
      <w:r w:rsidRPr="00104CD4">
        <w:rPr>
          <w:rFonts w:ascii="Arial" w:hAnsi="Arial" w:cs="Arial"/>
          <w:color w:val="FF0000"/>
          <w:sz w:val="16"/>
          <w:szCs w:val="16"/>
          <w:lang w:val="pt-BR"/>
        </w:rPr>
        <w:t xml:space="preserve"> palavras-chave, letra </w:t>
      </w:r>
      <w:proofErr w:type="spellStart"/>
      <w:r w:rsidRPr="00104CD4">
        <w:rPr>
          <w:rFonts w:ascii="Arial" w:hAnsi="Arial" w:cs="Arial"/>
          <w:color w:val="FF0000"/>
          <w:sz w:val="16"/>
          <w:szCs w:val="16"/>
          <w:lang w:val="pt-BR"/>
        </w:rPr>
        <w:t>Arial</w:t>
      </w:r>
      <w:proofErr w:type="spellEnd"/>
      <w:r w:rsidRPr="00104CD4">
        <w:rPr>
          <w:rFonts w:ascii="Arial" w:hAnsi="Arial" w:cs="Arial"/>
          <w:color w:val="FF0000"/>
          <w:sz w:val="16"/>
          <w:szCs w:val="16"/>
          <w:lang w:val="pt-BR"/>
        </w:rPr>
        <w:t xml:space="preserve"> 9, em itálico, separadas por </w:t>
      </w:r>
      <w:r w:rsidRPr="00104CD4">
        <w:rPr>
          <w:rFonts w:ascii="Arial" w:hAnsi="Arial" w:cs="Arial"/>
          <w:bCs/>
          <w:color w:val="FF0000"/>
          <w:sz w:val="16"/>
          <w:szCs w:val="16"/>
          <w:lang w:val="pt-BR"/>
        </w:rPr>
        <w:t>vírgula)</w:t>
      </w:r>
    </w:p>
    <w:p w:rsidR="00234047" w:rsidRPr="00104CD4" w:rsidRDefault="00234047" w:rsidP="00234047">
      <w:pPr>
        <w:pStyle w:val="Absbox"/>
        <w:spacing w:before="0" w:after="120" w:line="240" w:lineRule="auto"/>
        <w:jc w:val="both"/>
        <w:rPr>
          <w:rFonts w:ascii="Arial" w:hAnsi="Arial" w:cs="Arial"/>
          <w:color w:val="FF0000"/>
          <w:sz w:val="16"/>
          <w:szCs w:val="16"/>
          <w:lang w:val="pt-BR"/>
        </w:rPr>
        <w:sectPr w:rsidR="00234047" w:rsidRPr="00104CD4" w:rsidSect="003204FE">
          <w:type w:val="continuous"/>
          <w:pgSz w:w="11907" w:h="16840" w:code="9"/>
          <w:pgMar w:top="426" w:right="1152" w:bottom="142" w:left="1152" w:header="720" w:footer="893" w:gutter="0"/>
          <w:cols w:space="475"/>
        </w:sectPr>
      </w:pPr>
    </w:p>
    <w:p w:rsidR="00234047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color w:val="FF0000"/>
          <w:lang w:val="pt-BR"/>
        </w:rPr>
      </w:pPr>
    </w:p>
    <w:p w:rsidR="00234047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  <w:r w:rsidRPr="00104CD4">
        <w:rPr>
          <w:rFonts w:ascii="Arial" w:hAnsi="Arial" w:cs="Arial"/>
          <w:color w:val="FF0000"/>
          <w:lang w:val="pt-BR"/>
        </w:rPr>
        <w:t xml:space="preserve">Inserir aqui o texto: letra </w:t>
      </w:r>
      <w:proofErr w:type="spellStart"/>
      <w:r w:rsidRPr="00104CD4">
        <w:rPr>
          <w:rFonts w:ascii="Arial" w:hAnsi="Arial" w:cs="Arial"/>
          <w:color w:val="FF0000"/>
          <w:lang w:val="pt-BR"/>
        </w:rPr>
        <w:t>Arial</w:t>
      </w:r>
      <w:proofErr w:type="spellEnd"/>
      <w:r w:rsidRPr="00104CD4">
        <w:rPr>
          <w:rFonts w:ascii="Arial" w:hAnsi="Arial" w:cs="Arial"/>
          <w:color w:val="FF0000"/>
          <w:lang w:val="pt-BR"/>
        </w:rPr>
        <w:t xml:space="preserve"> 10</w:t>
      </w:r>
      <w:r>
        <w:rPr>
          <w:rFonts w:ascii="Arial" w:hAnsi="Arial" w:cs="Arial"/>
          <w:color w:val="FF0000"/>
          <w:lang w:val="pt-BR"/>
        </w:rPr>
        <w:t>,</w:t>
      </w:r>
      <w:r w:rsidRPr="00AE6080">
        <w:rPr>
          <w:rFonts w:ascii="Arial" w:hAnsi="Arial" w:cs="Arial"/>
          <w:color w:val="FF0000"/>
          <w:lang w:val="pt-BR"/>
        </w:rPr>
        <w:t xml:space="preserve"> </w:t>
      </w:r>
      <w:r>
        <w:rPr>
          <w:rFonts w:ascii="Arial" w:hAnsi="Arial" w:cs="Arial"/>
          <w:color w:val="FF0000"/>
          <w:lang w:val="pt-BR"/>
        </w:rPr>
        <w:t xml:space="preserve">uma coluna, justificado, parágrafo único. O texto deverá apresentar a introdução ao assunto, objetivos do trabalho, metodologia, resultados e conclusão. </w:t>
      </w:r>
      <w:r w:rsidRPr="00AE6080">
        <w:rPr>
          <w:rFonts w:ascii="Arial" w:hAnsi="Arial" w:cs="Arial"/>
          <w:color w:val="FF0000"/>
          <w:lang w:val="pt-BR"/>
        </w:rPr>
        <w:t xml:space="preserve">Poderão ser incluídos gráficos ou tabelas, </w:t>
      </w:r>
      <w:r>
        <w:rPr>
          <w:rFonts w:ascii="Arial" w:hAnsi="Arial" w:cs="Arial"/>
          <w:color w:val="FF0000"/>
          <w:lang w:val="pt-BR"/>
        </w:rPr>
        <w:t xml:space="preserve">com o resumo </w:t>
      </w:r>
      <w:r w:rsidRPr="00AE6080">
        <w:rPr>
          <w:rFonts w:ascii="Arial" w:hAnsi="Arial" w:cs="Arial"/>
          <w:color w:val="FF0000"/>
          <w:lang w:val="pt-BR"/>
        </w:rPr>
        <w:t>limitado ao tamanho de uma página.</w:t>
      </w:r>
    </w:p>
    <w:p w:rsidR="00234047" w:rsidRPr="003204FE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Plasma de radiofrequência (RF) vem sendo utilizado na deposição de filmes finos sobre polímeros por ser uma técnica que trabalha a frio, com baixo gasto de reagentes, além de preservar as propriedades intrínsecas do material, alterando somente a natureza química da superfície. Neste trabalho utilizou-se a técnica de RF para a deposição de filmes finos de </w:t>
      </w:r>
      <w:proofErr w:type="gramStart"/>
      <w:r>
        <w:rPr>
          <w:rFonts w:ascii="Arial" w:hAnsi="Arial" w:cs="Arial"/>
          <w:lang w:val="pt-BR"/>
        </w:rPr>
        <w:t>SiO</w:t>
      </w:r>
      <w:r w:rsidRPr="00FB4847">
        <w:rPr>
          <w:rFonts w:ascii="Arial" w:hAnsi="Arial" w:cs="Arial"/>
          <w:vertAlign w:val="subscript"/>
          <w:lang w:val="pt-BR"/>
        </w:rPr>
        <w:t>2</w:t>
      </w:r>
      <w:proofErr w:type="gramEnd"/>
      <w:r>
        <w:rPr>
          <w:rFonts w:ascii="Arial" w:hAnsi="Arial" w:cs="Arial"/>
          <w:lang w:val="pt-BR"/>
        </w:rPr>
        <w:t>-</w:t>
      </w:r>
      <w:proofErr w:type="spellStart"/>
      <w:r>
        <w:rPr>
          <w:rFonts w:ascii="Arial" w:hAnsi="Arial" w:cs="Arial"/>
          <w:lang w:val="pt-BR"/>
        </w:rPr>
        <w:t>like</w:t>
      </w:r>
      <w:proofErr w:type="spellEnd"/>
      <w:r>
        <w:rPr>
          <w:rFonts w:ascii="Arial" w:hAnsi="Arial" w:cs="Arial"/>
          <w:lang w:val="pt-BR"/>
        </w:rPr>
        <w:t xml:space="preserve">, a partir de atmosfera de </w:t>
      </w:r>
      <w:proofErr w:type="spellStart"/>
      <w:r>
        <w:rPr>
          <w:rStyle w:val="nfase"/>
          <w:rFonts w:ascii="Arial" w:hAnsi="Arial" w:cs="Arial"/>
          <w:bCs/>
          <w:color w:val="000000"/>
          <w:shd w:val="clear" w:color="auto" w:fill="FFFFFF"/>
          <w:lang w:val="pt-BR"/>
        </w:rPr>
        <w:t>h</w:t>
      </w:r>
      <w:r w:rsidRPr="005955E1">
        <w:rPr>
          <w:rStyle w:val="nfase"/>
          <w:rFonts w:ascii="Arial" w:hAnsi="Arial" w:cs="Arial"/>
          <w:bCs/>
          <w:color w:val="000000"/>
          <w:shd w:val="clear" w:color="auto" w:fill="FFFFFF"/>
          <w:lang w:val="pt-BR"/>
        </w:rPr>
        <w:t>exametildisiloxano</w:t>
      </w:r>
      <w:proofErr w:type="spellEnd"/>
      <w:r>
        <w:rPr>
          <w:rStyle w:val="apple-converted-space"/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r w:rsidRPr="005955E1">
        <w:rPr>
          <w:rFonts w:ascii="Arial" w:hAnsi="Arial" w:cs="Arial"/>
          <w:color w:val="222222"/>
          <w:shd w:val="clear" w:color="auto" w:fill="FFFFFF"/>
          <w:lang w:val="pt-BR"/>
        </w:rPr>
        <w:t>(</w:t>
      </w:r>
      <w:r w:rsidRPr="005955E1">
        <w:rPr>
          <w:rStyle w:val="nfase"/>
          <w:rFonts w:ascii="Arial" w:hAnsi="Arial" w:cs="Arial"/>
          <w:bCs/>
          <w:color w:val="000000"/>
          <w:shd w:val="clear" w:color="auto" w:fill="FFFFFF"/>
          <w:lang w:val="pt-BR"/>
        </w:rPr>
        <w:t>HMDSO</w:t>
      </w:r>
      <w:r w:rsidRPr="005955E1">
        <w:rPr>
          <w:rFonts w:ascii="Arial" w:hAnsi="Arial" w:cs="Arial"/>
          <w:color w:val="222222"/>
          <w:shd w:val="clear" w:color="auto" w:fill="FFFFFF"/>
          <w:lang w:val="pt-BR"/>
        </w:rPr>
        <w:t>)</w:t>
      </w:r>
      <w:r>
        <w:rPr>
          <w:rFonts w:ascii="Arial" w:hAnsi="Arial" w:cs="Arial"/>
          <w:lang w:val="pt-BR"/>
        </w:rPr>
        <w:t xml:space="preserve">sobre a superfície de não tecido de polipropileno (NTPP) a fim de protegê-lo da fotodegradação causada pela exposição a radiação UV. Além disso, a fim de prospectar aplicações tecnológicas na área de degradação fotocatalítica de poluentes, testou-se também a influencia de filmes de </w:t>
      </w:r>
      <w:proofErr w:type="gramStart"/>
      <w:r>
        <w:rPr>
          <w:rFonts w:ascii="Arial" w:hAnsi="Arial" w:cs="Arial"/>
          <w:lang w:val="pt-BR"/>
        </w:rPr>
        <w:t>TiO</w:t>
      </w:r>
      <w:r w:rsidRPr="00F1274A">
        <w:rPr>
          <w:rFonts w:ascii="Arial" w:hAnsi="Arial" w:cs="Arial"/>
          <w:vertAlign w:val="subscript"/>
          <w:lang w:val="pt-BR"/>
        </w:rPr>
        <w:t>2</w:t>
      </w:r>
      <w:proofErr w:type="gramEnd"/>
      <w:r>
        <w:rPr>
          <w:rFonts w:ascii="Arial" w:hAnsi="Arial" w:cs="Arial"/>
          <w:lang w:val="pt-BR"/>
        </w:rPr>
        <w:t xml:space="preserve"> na fotodegradação do NTPP.  O NTPP foi obtido comercialmente a partir de filtro de café da marca </w:t>
      </w:r>
      <w:proofErr w:type="spellStart"/>
      <w:proofErr w:type="gramStart"/>
      <w:r>
        <w:rPr>
          <w:rFonts w:ascii="Arial" w:hAnsi="Arial" w:cs="Arial"/>
          <w:lang w:val="pt-BR"/>
        </w:rPr>
        <w:t>DuRio</w:t>
      </w:r>
      <w:proofErr w:type="spellEnd"/>
      <w:proofErr w:type="gramEnd"/>
      <w:r>
        <w:rPr>
          <w:rFonts w:ascii="Arial" w:hAnsi="Arial" w:cs="Arial"/>
          <w:lang w:val="pt-BR"/>
        </w:rPr>
        <w:t xml:space="preserve">, cortados em retângulos de 3,5 x 3,0 cm. Após limpos e secos as amostras foram fixadas no eletrodo inferior do reator de aço inox do plasma e tratados com 50 % de oxigênio e 50% de HMDSO a uma pressão somada de </w:t>
      </w:r>
      <w:proofErr w:type="gramStart"/>
      <w:r>
        <w:rPr>
          <w:rFonts w:ascii="Arial" w:hAnsi="Arial" w:cs="Arial"/>
          <w:lang w:val="pt-BR"/>
        </w:rPr>
        <w:t>6</w:t>
      </w:r>
      <w:proofErr w:type="gram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Pa</w:t>
      </w:r>
      <w:proofErr w:type="spellEnd"/>
      <w:r>
        <w:rPr>
          <w:rFonts w:ascii="Arial" w:hAnsi="Arial" w:cs="Arial"/>
          <w:lang w:val="pt-BR"/>
        </w:rPr>
        <w:t xml:space="preserve"> durante 30 </w:t>
      </w:r>
      <w:proofErr w:type="spellStart"/>
      <w:r>
        <w:rPr>
          <w:rFonts w:ascii="Arial" w:hAnsi="Arial" w:cs="Arial"/>
          <w:lang w:val="pt-BR"/>
        </w:rPr>
        <w:t>min</w:t>
      </w:r>
      <w:proofErr w:type="spellEnd"/>
      <w:r>
        <w:rPr>
          <w:rFonts w:ascii="Arial" w:hAnsi="Arial" w:cs="Arial"/>
          <w:lang w:val="pt-BR"/>
        </w:rPr>
        <w:t xml:space="preserve"> para cada um dos dois lados do NTPP. O </w:t>
      </w:r>
      <w:proofErr w:type="gramStart"/>
      <w:r>
        <w:rPr>
          <w:rFonts w:ascii="Arial" w:hAnsi="Arial" w:cs="Arial"/>
          <w:lang w:val="pt-BR"/>
        </w:rPr>
        <w:t>TiO</w:t>
      </w:r>
      <w:r>
        <w:rPr>
          <w:rFonts w:ascii="Arial" w:hAnsi="Arial" w:cs="Arial"/>
          <w:vertAlign w:val="subscript"/>
          <w:lang w:val="pt-BR"/>
        </w:rPr>
        <w:t>2</w:t>
      </w:r>
      <w:proofErr w:type="gramEnd"/>
      <w:r>
        <w:rPr>
          <w:rFonts w:ascii="Arial" w:hAnsi="Arial" w:cs="Arial"/>
          <w:lang w:val="pt-BR"/>
        </w:rPr>
        <w:t xml:space="preserve"> sol-gel foi sintetizado de acordo com </w:t>
      </w:r>
      <w:proofErr w:type="spellStart"/>
      <w:r>
        <w:rPr>
          <w:rFonts w:ascii="Arial" w:hAnsi="Arial" w:cs="Arial"/>
          <w:lang w:val="pt-BR"/>
        </w:rPr>
        <w:t>Xu</w:t>
      </w:r>
      <w:proofErr w:type="spellEnd"/>
      <w:r>
        <w:rPr>
          <w:rFonts w:ascii="Arial" w:hAnsi="Arial" w:cs="Arial"/>
          <w:lang w:val="pt-BR"/>
        </w:rPr>
        <w:t xml:space="preserve"> e Anderson (1994)</w:t>
      </w:r>
      <w:r>
        <w:rPr>
          <w:rFonts w:ascii="Arial" w:hAnsi="Arial" w:cs="Arial"/>
          <w:vertAlign w:val="superscript"/>
          <w:lang w:val="pt-BR"/>
        </w:rPr>
        <w:t>1</w:t>
      </w:r>
      <w:r>
        <w:rPr>
          <w:rFonts w:ascii="Arial" w:hAnsi="Arial" w:cs="Arial"/>
          <w:lang w:val="pt-BR"/>
        </w:rPr>
        <w:t xml:space="preserve">. Adicionou-se 0,01% de surfactante </w:t>
      </w:r>
      <w:proofErr w:type="spellStart"/>
      <w:r>
        <w:rPr>
          <w:rFonts w:ascii="Arial" w:hAnsi="Arial" w:cs="Arial"/>
          <w:lang w:val="pt-BR"/>
        </w:rPr>
        <w:t>Triton</w:t>
      </w:r>
      <w:proofErr w:type="spellEnd"/>
      <w:r>
        <w:rPr>
          <w:rFonts w:ascii="Arial" w:hAnsi="Arial" w:cs="Arial"/>
          <w:lang w:val="pt-BR"/>
        </w:rPr>
        <w:t>-X 100 (</w:t>
      </w:r>
      <w:proofErr w:type="spellStart"/>
      <w:r>
        <w:rPr>
          <w:rFonts w:ascii="Arial" w:hAnsi="Arial" w:cs="Arial"/>
          <w:lang w:val="pt-BR"/>
        </w:rPr>
        <w:t>Aldrich</w:t>
      </w:r>
      <w:proofErr w:type="spellEnd"/>
      <w:r>
        <w:rPr>
          <w:rFonts w:ascii="Arial" w:hAnsi="Arial" w:cs="Arial"/>
          <w:lang w:val="pt-BR"/>
        </w:rPr>
        <w:t xml:space="preserve">) ao </w:t>
      </w:r>
      <w:proofErr w:type="gramStart"/>
      <w:r>
        <w:rPr>
          <w:rFonts w:ascii="Arial" w:hAnsi="Arial" w:cs="Arial"/>
          <w:lang w:val="pt-BR"/>
        </w:rPr>
        <w:t>TiO</w:t>
      </w:r>
      <w:r>
        <w:rPr>
          <w:rFonts w:ascii="Arial" w:hAnsi="Arial" w:cs="Arial"/>
          <w:vertAlign w:val="subscript"/>
          <w:lang w:val="pt-BR"/>
        </w:rPr>
        <w:t>2</w:t>
      </w:r>
      <w:proofErr w:type="gramEnd"/>
      <w:r>
        <w:rPr>
          <w:rFonts w:ascii="Arial" w:hAnsi="Arial" w:cs="Arial"/>
          <w:lang w:val="pt-BR"/>
        </w:rPr>
        <w:t xml:space="preserve"> sol-gel . A impregnação do </w:t>
      </w:r>
      <w:proofErr w:type="gramStart"/>
      <w:r>
        <w:rPr>
          <w:rFonts w:ascii="Arial" w:hAnsi="Arial" w:cs="Arial"/>
          <w:lang w:val="pt-BR"/>
        </w:rPr>
        <w:t>TiO</w:t>
      </w:r>
      <w:r w:rsidRPr="00FB4847">
        <w:rPr>
          <w:rFonts w:ascii="Arial" w:hAnsi="Arial" w:cs="Arial"/>
          <w:vertAlign w:val="subscript"/>
          <w:lang w:val="pt-BR"/>
        </w:rPr>
        <w:t>2</w:t>
      </w:r>
      <w:proofErr w:type="gramEnd"/>
      <w:r>
        <w:rPr>
          <w:rFonts w:ascii="Arial" w:hAnsi="Arial" w:cs="Arial"/>
          <w:lang w:val="pt-BR"/>
        </w:rPr>
        <w:t xml:space="preserve"> sobre o NTPP foi realizada baseando-se na técnica de </w:t>
      </w:r>
      <w:proofErr w:type="spellStart"/>
      <w:r w:rsidRPr="00B6673C">
        <w:rPr>
          <w:rFonts w:ascii="Arial" w:hAnsi="Arial" w:cs="Arial"/>
          <w:i/>
          <w:lang w:val="pt-BR"/>
        </w:rPr>
        <w:t>dip-coating</w:t>
      </w:r>
      <w:proofErr w:type="spellEnd"/>
      <w:r>
        <w:rPr>
          <w:rFonts w:ascii="Arial" w:hAnsi="Arial" w:cs="Arial"/>
          <w:lang w:val="pt-BR"/>
        </w:rPr>
        <w:t>, depositando-se 3 capas de TiO</w:t>
      </w:r>
      <w:r>
        <w:rPr>
          <w:rFonts w:ascii="Arial" w:hAnsi="Arial" w:cs="Arial"/>
          <w:vertAlign w:val="subscript"/>
          <w:lang w:val="pt-BR"/>
        </w:rPr>
        <w:t>2</w:t>
      </w:r>
      <w:r>
        <w:rPr>
          <w:rFonts w:ascii="Arial" w:hAnsi="Arial" w:cs="Arial"/>
          <w:lang w:val="pt-BR"/>
        </w:rPr>
        <w:t xml:space="preserve">. O teste de fotodegradação foi realizado em uma câmara de degradação utilizando três lâmpadas UV de 15 W com λ = 254 </w:t>
      </w:r>
      <w:proofErr w:type="spellStart"/>
      <w:r>
        <w:rPr>
          <w:rFonts w:ascii="Arial" w:hAnsi="Arial" w:cs="Arial"/>
          <w:lang w:val="pt-BR"/>
        </w:rPr>
        <w:t>nm</w:t>
      </w:r>
      <w:proofErr w:type="spellEnd"/>
      <w:r>
        <w:rPr>
          <w:rFonts w:ascii="Arial" w:hAnsi="Arial" w:cs="Arial"/>
          <w:lang w:val="pt-BR"/>
        </w:rPr>
        <w:t xml:space="preserve"> com energia incidente de 80±5 </w:t>
      </w:r>
      <w:proofErr w:type="spellStart"/>
      <w:proofErr w:type="gramStart"/>
      <w:r>
        <w:rPr>
          <w:rFonts w:ascii="Arial" w:hAnsi="Arial" w:cs="Arial"/>
          <w:lang w:val="pt-BR"/>
        </w:rPr>
        <w:t>µW</w:t>
      </w:r>
      <w:proofErr w:type="spellEnd"/>
      <w:r>
        <w:rPr>
          <w:rFonts w:ascii="Arial" w:hAnsi="Arial" w:cs="Arial"/>
          <w:lang w:val="pt-BR"/>
        </w:rPr>
        <w:t>.</w:t>
      </w:r>
      <w:proofErr w:type="gramEnd"/>
      <w:r>
        <w:rPr>
          <w:rFonts w:ascii="Arial" w:hAnsi="Arial" w:cs="Arial"/>
          <w:lang w:val="pt-BR"/>
        </w:rPr>
        <w:t>cm</w:t>
      </w:r>
      <w:r>
        <w:rPr>
          <w:rFonts w:ascii="Arial" w:hAnsi="Arial" w:cs="Arial"/>
          <w:vertAlign w:val="superscript"/>
          <w:lang w:val="pt-BR"/>
        </w:rPr>
        <w:t>-2</w:t>
      </w:r>
      <w:r>
        <w:rPr>
          <w:rFonts w:ascii="Arial" w:hAnsi="Arial" w:cs="Arial"/>
          <w:lang w:val="pt-BR"/>
        </w:rPr>
        <w:t>. O teste foi acompanhado por FTIR (</w:t>
      </w:r>
      <w:proofErr w:type="spellStart"/>
      <w:proofErr w:type="gramStart"/>
      <w:r w:rsidRPr="000C209F">
        <w:rPr>
          <w:rFonts w:ascii="Arial" w:hAnsi="Arial" w:cs="Arial"/>
          <w:lang w:val="pt-BR"/>
        </w:rPr>
        <w:t>IRAffinity</w:t>
      </w:r>
      <w:proofErr w:type="spellEnd"/>
      <w:proofErr w:type="gramEnd"/>
      <w:r w:rsidRPr="000C209F">
        <w:rPr>
          <w:rFonts w:ascii="Arial" w:hAnsi="Arial" w:cs="Arial"/>
          <w:lang w:val="pt-BR"/>
        </w:rPr>
        <w:t>-1</w:t>
      </w:r>
      <w:r>
        <w:rPr>
          <w:rFonts w:ascii="Arial" w:hAnsi="Arial" w:cs="Arial"/>
          <w:lang w:val="pt-BR"/>
        </w:rPr>
        <w:t xml:space="preserve">, </w:t>
      </w:r>
      <w:proofErr w:type="spellStart"/>
      <w:r>
        <w:rPr>
          <w:rFonts w:ascii="Arial" w:hAnsi="Arial" w:cs="Arial"/>
          <w:lang w:val="pt-BR"/>
        </w:rPr>
        <w:t>Shimadzu</w:t>
      </w:r>
      <w:proofErr w:type="spellEnd"/>
      <w:r>
        <w:rPr>
          <w:rFonts w:ascii="Arial" w:hAnsi="Arial" w:cs="Arial"/>
          <w:lang w:val="pt-BR"/>
        </w:rPr>
        <w:t xml:space="preserve">) com 48, 96, 120, 192, 288, 384 horas de exposição, acompanhando-se as bandas de </w:t>
      </w:r>
      <w:proofErr w:type="spellStart"/>
      <w:r>
        <w:rPr>
          <w:rFonts w:ascii="Arial" w:hAnsi="Arial" w:cs="Arial"/>
          <w:lang w:val="pt-BR"/>
        </w:rPr>
        <w:t>carbonilas</w:t>
      </w:r>
      <w:proofErr w:type="spellEnd"/>
      <w:r>
        <w:rPr>
          <w:rFonts w:ascii="Arial" w:hAnsi="Arial" w:cs="Arial"/>
          <w:lang w:val="pt-BR"/>
        </w:rPr>
        <w:t xml:space="preserve"> (1660-1820 cm</w:t>
      </w:r>
      <w:r>
        <w:rPr>
          <w:rFonts w:ascii="Arial" w:hAnsi="Arial" w:cs="Arial"/>
          <w:vertAlign w:val="superscript"/>
          <w:lang w:val="pt-BR"/>
        </w:rPr>
        <w:t>-1</w:t>
      </w:r>
      <w:r>
        <w:rPr>
          <w:rFonts w:ascii="Arial" w:hAnsi="Arial" w:cs="Arial"/>
          <w:lang w:val="pt-BR"/>
        </w:rPr>
        <w:t>) e hidroxila (3650-3170 cm</w:t>
      </w:r>
      <w:r>
        <w:rPr>
          <w:rFonts w:ascii="Arial" w:hAnsi="Arial" w:cs="Arial"/>
          <w:vertAlign w:val="superscript"/>
          <w:lang w:val="pt-BR"/>
        </w:rPr>
        <w:t>-1</w:t>
      </w:r>
      <w:r>
        <w:rPr>
          <w:rFonts w:ascii="Arial" w:hAnsi="Arial" w:cs="Arial"/>
          <w:lang w:val="pt-BR"/>
        </w:rPr>
        <w:t xml:space="preserve">). Com os resultados obtidos foi possível verificar o efeito da cobertura de </w:t>
      </w:r>
      <w:proofErr w:type="gramStart"/>
      <w:r>
        <w:rPr>
          <w:rFonts w:ascii="Arial" w:hAnsi="Arial" w:cs="Arial"/>
          <w:lang w:val="pt-BR"/>
        </w:rPr>
        <w:t>SiO</w:t>
      </w:r>
      <w:r w:rsidRPr="003204FE">
        <w:rPr>
          <w:rFonts w:ascii="Arial" w:hAnsi="Arial" w:cs="Arial"/>
          <w:vertAlign w:val="subscript"/>
          <w:lang w:val="pt-BR"/>
        </w:rPr>
        <w:t>2</w:t>
      </w:r>
      <w:proofErr w:type="gramEnd"/>
      <w:r>
        <w:rPr>
          <w:rFonts w:ascii="Arial" w:hAnsi="Arial" w:cs="Arial"/>
          <w:lang w:val="pt-BR"/>
        </w:rPr>
        <w:t>-</w:t>
      </w:r>
      <w:proofErr w:type="spellStart"/>
      <w:r>
        <w:rPr>
          <w:rFonts w:ascii="Arial" w:hAnsi="Arial" w:cs="Arial"/>
          <w:lang w:val="pt-BR"/>
        </w:rPr>
        <w:t>like</w:t>
      </w:r>
      <w:proofErr w:type="spellEnd"/>
      <w:r>
        <w:rPr>
          <w:rFonts w:ascii="Arial" w:hAnsi="Arial" w:cs="Arial"/>
          <w:lang w:val="pt-BR"/>
        </w:rPr>
        <w:t xml:space="preserve"> na estabilidade do não tecido de polipropileno, assim como a deposição de TiO</w:t>
      </w:r>
      <w:r>
        <w:rPr>
          <w:rFonts w:ascii="Arial" w:hAnsi="Arial" w:cs="Arial"/>
          <w:vertAlign w:val="subscript"/>
          <w:lang w:val="pt-BR"/>
        </w:rPr>
        <w:t>2</w:t>
      </w:r>
      <w:r>
        <w:rPr>
          <w:rFonts w:ascii="Arial" w:hAnsi="Arial" w:cs="Arial"/>
          <w:lang w:val="pt-BR"/>
        </w:rPr>
        <w:t xml:space="preserve"> sol-gel. Estes efeitos apontam na direção da aplicação tecnológica do uso de PP como suporte para sistemas expostos à radiação UV.</w:t>
      </w:r>
    </w:p>
    <w:tbl>
      <w:tblPr>
        <w:tblpPr w:leftFromText="141" w:rightFromText="141" w:vertAnchor="text" w:horzAnchor="page" w:tblpX="5736" w:tblpY="71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1"/>
        <w:gridCol w:w="1201"/>
        <w:gridCol w:w="1201"/>
        <w:gridCol w:w="862"/>
      </w:tblGrid>
      <w:tr w:rsidR="00234047" w:rsidRPr="004F73EC" w:rsidTr="005A4E0B"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Tabela 1.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Inserir título de tabela.</w:t>
            </w:r>
          </w:p>
        </w:tc>
      </w:tr>
      <w:tr w:rsidR="00234047" w:rsidRPr="004F73EC" w:rsidTr="005A4E0B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</w:tr>
      <w:tr w:rsidR="00234047" w:rsidRPr="004F73EC" w:rsidTr="005A4E0B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</w:tr>
      <w:tr w:rsidR="00234047" w:rsidRPr="004F73EC" w:rsidTr="005A4E0B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047" w:rsidRDefault="00234047" w:rsidP="005A4E0B">
            <w:pPr>
              <w:pStyle w:val="TCTableBody"/>
              <w:spacing w:after="120" w:line="240" w:lineRule="auto"/>
              <w:rPr>
                <w:rFonts w:ascii="Arial" w:hAnsi="Arial" w:cs="Arial"/>
                <w:lang w:val="pt-BR"/>
              </w:rPr>
            </w:pPr>
          </w:p>
        </w:tc>
      </w:tr>
    </w:tbl>
    <w:p w:rsidR="00234047" w:rsidRDefault="00234047" w:rsidP="00234047">
      <w:pPr>
        <w:pStyle w:val="TAMainText"/>
        <w:spacing w:after="120" w:line="240" w:lineRule="auto"/>
        <w:ind w:firstLine="0"/>
        <w:jc w:val="left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2314575" cy="198120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t="9677" r="10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88" cy="197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pt-BR"/>
        </w:rPr>
        <w:t xml:space="preserve"> </w:t>
      </w:r>
    </w:p>
    <w:p w:rsidR="00234047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 xml:space="preserve">      Figura 1. </w:t>
      </w:r>
      <w:r>
        <w:rPr>
          <w:rFonts w:ascii="Arial" w:hAnsi="Arial" w:cs="Arial"/>
          <w:lang w:val="pt-BR"/>
        </w:rPr>
        <w:t xml:space="preserve">Inserir título de figura. </w:t>
      </w:r>
    </w:p>
    <w:p w:rsidR="00234047" w:rsidRPr="00B64557" w:rsidRDefault="00234047" w:rsidP="0023404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40" w:lineRule="auto"/>
        <w:ind w:left="0" w:right="0"/>
        <w:jc w:val="left"/>
        <w:rPr>
          <w:rFonts w:ascii="Arial" w:hAnsi="Arial" w:cs="Arial"/>
          <w:color w:val="auto"/>
          <w:sz w:val="24"/>
          <w:szCs w:val="24"/>
          <w:lang w:val="pt-BR"/>
        </w:rPr>
      </w:pPr>
      <w:r w:rsidRPr="00B64557">
        <w:rPr>
          <w:rFonts w:ascii="Arial" w:hAnsi="Arial" w:cs="Arial"/>
          <w:color w:val="auto"/>
          <w:sz w:val="24"/>
          <w:szCs w:val="24"/>
          <w:lang w:val="pt-BR"/>
        </w:rPr>
        <w:t>Agradecimentos</w:t>
      </w:r>
      <w:r>
        <w:rPr>
          <w:rFonts w:ascii="Arial" w:hAnsi="Arial" w:cs="Arial"/>
          <w:color w:val="auto"/>
          <w:sz w:val="24"/>
          <w:szCs w:val="24"/>
          <w:lang w:val="pt-BR"/>
        </w:rPr>
        <w:t xml:space="preserve"> </w:t>
      </w:r>
    </w:p>
    <w:p w:rsidR="00234047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CNPq, </w:t>
      </w:r>
      <w:proofErr w:type="spellStart"/>
      <w:r>
        <w:rPr>
          <w:rFonts w:ascii="Arial" w:hAnsi="Arial" w:cs="Arial"/>
          <w:lang w:val="pt-BR"/>
        </w:rPr>
        <w:t>Faperj</w:t>
      </w:r>
      <w:proofErr w:type="spellEnd"/>
      <w:r>
        <w:rPr>
          <w:rFonts w:ascii="Arial" w:hAnsi="Arial" w:cs="Arial"/>
          <w:lang w:val="pt-BR"/>
        </w:rPr>
        <w:t xml:space="preserve"> (E-26/111.846/2012).</w:t>
      </w:r>
    </w:p>
    <w:p w:rsidR="00234047" w:rsidRPr="003204FE" w:rsidRDefault="00234047" w:rsidP="0023404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40" w:lineRule="auto"/>
        <w:ind w:left="0" w:right="0"/>
        <w:jc w:val="left"/>
        <w:rPr>
          <w:rFonts w:ascii="Arial" w:hAnsi="Arial" w:cs="Arial"/>
          <w:color w:val="auto"/>
          <w:sz w:val="24"/>
          <w:szCs w:val="24"/>
          <w:lang w:val="pt-BR"/>
        </w:rPr>
      </w:pPr>
      <w:proofErr w:type="gramStart"/>
      <w:r>
        <w:rPr>
          <w:rFonts w:ascii="Arial" w:hAnsi="Arial" w:cs="Arial"/>
          <w:color w:val="auto"/>
          <w:sz w:val="24"/>
          <w:szCs w:val="24"/>
          <w:lang w:val="pt-BR"/>
        </w:rPr>
        <w:t xml:space="preserve">Referências </w:t>
      </w:r>
      <w:r w:rsidRPr="00AE6080">
        <w:rPr>
          <w:rFonts w:ascii="Arial" w:hAnsi="Arial" w:cs="Arial"/>
          <w:color w:val="FF0000"/>
          <w:lang w:val="pt-BR"/>
        </w:rPr>
        <w:t>Siga</w:t>
      </w:r>
      <w:proofErr w:type="gramEnd"/>
      <w:r w:rsidRPr="00AE6080">
        <w:rPr>
          <w:rFonts w:ascii="Arial" w:hAnsi="Arial" w:cs="Arial"/>
          <w:color w:val="FF0000"/>
          <w:lang w:val="pt-BR"/>
        </w:rPr>
        <w:t xml:space="preserve"> as regras da revista Polímeros (http://revistapolimeros.org.br/site/instrucoes)</w:t>
      </w:r>
    </w:p>
    <w:p w:rsidR="00234047" w:rsidRPr="00AE6080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color w:val="FF0000"/>
        </w:rPr>
        <w:sectPr w:rsidR="00234047" w:rsidRPr="00AE6080" w:rsidSect="003204FE">
          <w:footerReference w:type="default" r:id="rId7"/>
          <w:endnotePr>
            <w:numFmt w:val="decimal"/>
          </w:endnotePr>
          <w:type w:val="continuous"/>
          <w:pgSz w:w="11907" w:h="16840" w:code="9"/>
          <w:pgMar w:top="1134" w:right="1134" w:bottom="1134" w:left="1134" w:header="284" w:footer="890" w:gutter="0"/>
          <w:cols w:space="285"/>
        </w:sectPr>
      </w:pPr>
    </w:p>
    <w:p w:rsidR="00234047" w:rsidRPr="00DB3A56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</w:rPr>
      </w:pPr>
      <w:r w:rsidRPr="007C5DDF">
        <w:rPr>
          <w:rFonts w:ascii="Arial" w:hAnsi="Arial" w:cs="Arial"/>
          <w:lang w:val="pt-BR"/>
        </w:rPr>
        <w:lastRenderedPageBreak/>
        <w:footnoteRef/>
      </w:r>
      <w:r w:rsidRPr="007B5CCD">
        <w:rPr>
          <w:rFonts w:ascii="Arial" w:hAnsi="Arial" w:cs="Arial"/>
        </w:rPr>
        <w:t xml:space="preserve"> Curtis, M. D.; </w:t>
      </w:r>
      <w:proofErr w:type="spellStart"/>
      <w:r w:rsidRPr="007B5CCD">
        <w:rPr>
          <w:rFonts w:ascii="Arial" w:hAnsi="Arial" w:cs="Arial"/>
        </w:rPr>
        <w:t>Shiu</w:t>
      </w:r>
      <w:proofErr w:type="spellEnd"/>
      <w:r w:rsidRPr="007B5CCD">
        <w:rPr>
          <w:rFonts w:ascii="Arial" w:hAnsi="Arial" w:cs="Arial"/>
        </w:rPr>
        <w:t xml:space="preserve">, K.; Butler, W. M. e </w:t>
      </w:r>
      <w:proofErr w:type="spellStart"/>
      <w:r w:rsidRPr="007B5CCD">
        <w:rPr>
          <w:rFonts w:ascii="Arial" w:hAnsi="Arial" w:cs="Arial"/>
        </w:rPr>
        <w:t>Huffmann</w:t>
      </w:r>
      <w:proofErr w:type="spellEnd"/>
      <w:r w:rsidRPr="007B5CCD">
        <w:rPr>
          <w:rFonts w:ascii="Arial" w:hAnsi="Arial" w:cs="Arial"/>
        </w:rPr>
        <w:t xml:space="preserve">, J. C. J. Am. </w:t>
      </w:r>
      <w:r w:rsidRPr="00DB3A56">
        <w:rPr>
          <w:rFonts w:ascii="Arial" w:hAnsi="Arial" w:cs="Arial"/>
        </w:rPr>
        <w:t>Chem. Soc. 1986, 108, 3335.</w:t>
      </w:r>
    </w:p>
    <w:p w:rsidR="0068379D" w:rsidRPr="00234047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  <w:r w:rsidRPr="007B5CCD">
        <w:rPr>
          <w:rFonts w:ascii="Arial" w:hAnsi="Arial" w:cs="Arial"/>
        </w:rPr>
        <w:t xml:space="preserve">2 Curtis, M. D.; </w:t>
      </w:r>
      <w:proofErr w:type="spellStart"/>
      <w:r w:rsidRPr="007B5CCD">
        <w:rPr>
          <w:rFonts w:ascii="Arial" w:hAnsi="Arial" w:cs="Arial"/>
        </w:rPr>
        <w:t>Shiu</w:t>
      </w:r>
      <w:proofErr w:type="spellEnd"/>
      <w:r w:rsidRPr="007B5CCD">
        <w:rPr>
          <w:rFonts w:ascii="Arial" w:hAnsi="Arial" w:cs="Arial"/>
        </w:rPr>
        <w:t xml:space="preserve">, K.; Butler, W. M. e </w:t>
      </w:r>
      <w:proofErr w:type="spellStart"/>
      <w:r w:rsidRPr="007B5CCD">
        <w:rPr>
          <w:rFonts w:ascii="Arial" w:hAnsi="Arial" w:cs="Arial"/>
        </w:rPr>
        <w:t>Huffmann</w:t>
      </w:r>
      <w:proofErr w:type="spellEnd"/>
      <w:r w:rsidRPr="007B5CCD">
        <w:rPr>
          <w:rFonts w:ascii="Arial" w:hAnsi="Arial" w:cs="Arial"/>
        </w:rPr>
        <w:t xml:space="preserve">, J. C. J. Am. </w:t>
      </w:r>
      <w:proofErr w:type="spellStart"/>
      <w:r w:rsidRPr="007C5DDF">
        <w:rPr>
          <w:rFonts w:ascii="Arial" w:hAnsi="Arial" w:cs="Arial"/>
          <w:lang w:val="pt-BR"/>
        </w:rPr>
        <w:t>Chem</w:t>
      </w:r>
      <w:proofErr w:type="spellEnd"/>
      <w:r w:rsidRPr="007C5DDF">
        <w:rPr>
          <w:rFonts w:ascii="Arial" w:hAnsi="Arial" w:cs="Arial"/>
          <w:lang w:val="pt-BR"/>
        </w:rPr>
        <w:t xml:space="preserve">. Soc. 1986, 108, </w:t>
      </w:r>
      <w:r>
        <w:rPr>
          <w:rFonts w:ascii="Arial" w:hAnsi="Arial" w:cs="Arial"/>
          <w:lang w:val="pt-BR"/>
        </w:rPr>
        <w:t>3456</w:t>
      </w:r>
      <w:r w:rsidRPr="007C5DDF">
        <w:rPr>
          <w:rFonts w:ascii="Arial" w:hAnsi="Arial" w:cs="Arial"/>
          <w:lang w:val="pt-BR"/>
        </w:rPr>
        <w:t>.</w:t>
      </w:r>
    </w:p>
    <w:sectPr w:rsidR="0068379D" w:rsidRPr="00234047" w:rsidSect="003204FE">
      <w:endnotePr>
        <w:numFmt w:val="decimal"/>
      </w:endnotePr>
      <w:type w:val="continuous"/>
      <w:pgSz w:w="11907" w:h="16840" w:code="9"/>
      <w:pgMar w:top="1134" w:right="1134" w:bottom="1134" w:left="1134" w:header="284" w:footer="890" w:gutter="0"/>
      <w:cols w:space="2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DF" w:rsidRDefault="00234047">
    <w:pPr>
      <w:pStyle w:val="Rodap"/>
      <w:rPr>
        <w:iCs/>
        <w:sz w:val="16"/>
        <w:szCs w:val="16"/>
        <w:lang w:val="pt-BR"/>
      </w:rPr>
    </w:pPr>
  </w:p>
  <w:p w:rsidR="001A0456" w:rsidRPr="00AE6080" w:rsidRDefault="00234047" w:rsidP="00AE6080">
    <w:pPr>
      <w:pStyle w:val="Rodap"/>
      <w:jc w:val="center"/>
      <w:rPr>
        <w:b/>
        <w:iCs/>
        <w:sz w:val="16"/>
        <w:szCs w:val="16"/>
        <w:lang w:val="pt-BR"/>
      </w:rPr>
    </w:pPr>
    <w:r w:rsidRPr="007B57DD">
      <w:rPr>
        <w:iCs/>
        <w:sz w:val="16"/>
        <w:szCs w:val="16"/>
        <w:lang w:val="pt-BR"/>
      </w:rPr>
      <w:t>Programa de Pós-Graduação em Ciência</w:t>
    </w:r>
    <w:r w:rsidRPr="007B57DD">
      <w:rPr>
        <w:iCs/>
        <w:sz w:val="16"/>
        <w:szCs w:val="16"/>
        <w:lang w:val="pt-BR"/>
      </w:rPr>
      <w:t xml:space="preserve"> dos Materiais (PPGCM)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56" w:rsidRDefault="00234047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:rsidR="001A0456" w:rsidRDefault="00234047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</w:p>
  <w:p w:rsidR="007B5CCD" w:rsidRPr="007B5CCD" w:rsidRDefault="00234047" w:rsidP="00AE6080">
    <w:pPr>
      <w:pStyle w:val="Rodap"/>
      <w:jc w:val="center"/>
      <w:rPr>
        <w:iCs/>
        <w:sz w:val="16"/>
        <w:szCs w:val="16"/>
        <w:lang w:val="pt-BR"/>
      </w:rPr>
    </w:pPr>
    <w:r w:rsidRPr="007B57DD">
      <w:rPr>
        <w:iCs/>
        <w:sz w:val="16"/>
        <w:szCs w:val="16"/>
        <w:lang w:val="pt-BR"/>
      </w:rPr>
      <w:t>Programa de Pós-Graduação em Ciência dos Materiais (PPGCM)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56" w:rsidRDefault="00234047" w:rsidP="00EE6FD1">
    <w:pPr>
      <w:pStyle w:val="Rodap"/>
      <w:rPr>
        <w:iCs/>
        <w:sz w:val="16"/>
        <w:szCs w:val="16"/>
        <w:lang w:val="pt-BR"/>
      </w:rPr>
    </w:pPr>
    <w:r>
      <w:rPr>
        <w:iCs/>
        <w:sz w:val="16"/>
        <w:szCs w:val="16"/>
        <w:lang w:val="pt-BR"/>
      </w:rPr>
      <w:t>I</w:t>
    </w:r>
    <w:r>
      <w:rPr>
        <w:iCs/>
        <w:sz w:val="16"/>
        <w:szCs w:val="16"/>
        <w:lang w:val="pt-BR"/>
      </w:rPr>
      <w:t>V</w:t>
    </w:r>
    <w:r w:rsidRPr="007B57DD">
      <w:rPr>
        <w:iCs/>
        <w:sz w:val="16"/>
        <w:szCs w:val="16"/>
        <w:lang w:val="pt-BR"/>
      </w:rPr>
      <w:t xml:space="preserve"> Workshop de Pesquisa e Tecnologia em Ciência dos</w:t>
    </w:r>
    <w:r w:rsidRPr="007B57DD">
      <w:rPr>
        <w:iCs/>
        <w:sz w:val="16"/>
        <w:szCs w:val="16"/>
        <w:lang w:val="pt-BR"/>
      </w:rPr>
      <w:t xml:space="preserve"> </w:t>
    </w:r>
    <w:r w:rsidRPr="007B57DD">
      <w:rPr>
        <w:iCs/>
        <w:sz w:val="16"/>
        <w:szCs w:val="16"/>
        <w:lang w:val="pt-BR"/>
      </w:rPr>
      <w:t>Materiais</w:t>
    </w:r>
  </w:p>
  <w:p w:rsidR="00933B0D" w:rsidRPr="007B57DD" w:rsidRDefault="00234047" w:rsidP="00EE6FD1">
    <w:pPr>
      <w:pStyle w:val="Rodap"/>
      <w:rPr>
        <w:iCs/>
        <w:sz w:val="16"/>
        <w:szCs w:val="16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34047"/>
    <w:rsid w:val="00234047"/>
    <w:rsid w:val="003B38E9"/>
    <w:rsid w:val="00662F7A"/>
    <w:rsid w:val="0068379D"/>
    <w:rsid w:val="0096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4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MainText">
    <w:name w:val="TA_Main_Text"/>
    <w:basedOn w:val="Normal"/>
    <w:rsid w:val="00234047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234047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234047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234047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rsid w:val="00234047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color w:val="FFFFFF"/>
    </w:rPr>
  </w:style>
  <w:style w:type="paragraph" w:customStyle="1" w:styleId="TCTableBody">
    <w:name w:val="TC_Table_Body"/>
    <w:basedOn w:val="Normal"/>
    <w:rsid w:val="00234047"/>
    <w:pPr>
      <w:spacing w:after="240" w:line="200" w:lineRule="exact"/>
      <w:jc w:val="both"/>
    </w:pPr>
    <w:rPr>
      <w:rFonts w:ascii="Times" w:hAnsi="Times" w:cs="Times"/>
      <w:sz w:val="18"/>
      <w:szCs w:val="18"/>
    </w:rPr>
  </w:style>
  <w:style w:type="paragraph" w:styleId="Rodap">
    <w:name w:val="footer"/>
    <w:basedOn w:val="Normal"/>
    <w:link w:val="RodapChar"/>
    <w:semiHidden/>
    <w:rsid w:val="00234047"/>
    <w:pPr>
      <w:tabs>
        <w:tab w:val="center" w:pos="4419"/>
        <w:tab w:val="right" w:pos="8838"/>
      </w:tabs>
    </w:pPr>
    <w:rPr>
      <w:rFonts w:cs="Helvetica"/>
    </w:rPr>
  </w:style>
  <w:style w:type="character" w:customStyle="1" w:styleId="RodapChar">
    <w:name w:val="Rodapé Char"/>
    <w:basedOn w:val="Fontepargpadro"/>
    <w:link w:val="Rodap"/>
    <w:semiHidden/>
    <w:rsid w:val="00234047"/>
    <w:rPr>
      <w:rFonts w:ascii="Helvetica" w:eastAsia="Times New Roman" w:hAnsi="Helvetica" w:cs="Helvetica"/>
      <w:sz w:val="20"/>
      <w:szCs w:val="20"/>
      <w:lang w:val="en-US"/>
    </w:rPr>
  </w:style>
  <w:style w:type="character" w:styleId="Nmerodepgina">
    <w:name w:val="page number"/>
    <w:basedOn w:val="Fontepargpadro"/>
    <w:semiHidden/>
    <w:rsid w:val="00234047"/>
  </w:style>
  <w:style w:type="character" w:customStyle="1" w:styleId="apple-converted-space">
    <w:name w:val="apple-converted-space"/>
    <w:basedOn w:val="Fontepargpadro"/>
    <w:rsid w:val="00234047"/>
  </w:style>
  <w:style w:type="character" w:styleId="nfase">
    <w:name w:val="Emphasis"/>
    <w:uiPriority w:val="20"/>
    <w:qFormat/>
    <w:rsid w:val="0023404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0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2943</Characters>
  <Application>Microsoft Office Word</Application>
  <DocSecurity>0</DocSecurity>
  <Lines>24</Lines>
  <Paragraphs>6</Paragraphs>
  <ScaleCrop>false</ScaleCrop>
  <Company>Grizli777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Delgado</dc:creator>
  <cp:lastModifiedBy>Adriana Delgado</cp:lastModifiedBy>
  <cp:revision>1</cp:revision>
  <dcterms:created xsi:type="dcterms:W3CDTF">2016-08-16T22:58:00Z</dcterms:created>
  <dcterms:modified xsi:type="dcterms:W3CDTF">2016-08-16T23:00:00Z</dcterms:modified>
</cp:coreProperties>
</file>