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06" w:rsidRDefault="00B05F06" w:rsidP="000D2503">
      <w:pPr>
        <w:spacing w:after="0" w:line="240" w:lineRule="auto"/>
        <w:jc w:val="center"/>
        <w:rPr>
          <w:b/>
        </w:rPr>
      </w:pPr>
    </w:p>
    <w:p w:rsidR="000D2503" w:rsidRDefault="000D2503" w:rsidP="000D2503">
      <w:pPr>
        <w:spacing w:after="0" w:line="240" w:lineRule="auto"/>
        <w:jc w:val="center"/>
        <w:rPr>
          <w:b/>
        </w:rPr>
      </w:pPr>
      <w:r>
        <w:rPr>
          <w:b/>
        </w:rPr>
        <w:t>PROCESSO SELETIVO PARA INGRESSO NO PROGRAMA DE CIÊNCIA DOS MATERIAIS</w:t>
      </w:r>
    </w:p>
    <w:p w:rsidR="000D2503" w:rsidRPr="000D2503" w:rsidRDefault="000D2503" w:rsidP="000D2503">
      <w:pPr>
        <w:spacing w:after="0" w:line="240" w:lineRule="auto"/>
        <w:jc w:val="center"/>
        <w:rPr>
          <w:b/>
        </w:rPr>
      </w:pPr>
      <w:r w:rsidRPr="000D2503">
        <w:rPr>
          <w:b/>
        </w:rPr>
        <w:t>EDITAL NO. 014/16</w:t>
      </w:r>
    </w:p>
    <w:p w:rsidR="007A10EC" w:rsidRDefault="000D2503" w:rsidP="00AB1E95">
      <w:pPr>
        <w:spacing w:after="360"/>
        <w:jc w:val="center"/>
        <w:rPr>
          <w:b/>
        </w:rPr>
      </w:pPr>
      <w:r w:rsidRPr="000D2503">
        <w:rPr>
          <w:b/>
        </w:rPr>
        <w:t>PROCESSO SELETIVO – 1º SEMESTRE/2017</w:t>
      </w:r>
    </w:p>
    <w:p w:rsidR="000D2503" w:rsidRPr="003C2480" w:rsidRDefault="00AB1E95" w:rsidP="008E20E8">
      <w:pPr>
        <w:jc w:val="center"/>
        <w:rPr>
          <w:b/>
          <w:sz w:val="28"/>
        </w:rPr>
      </w:pPr>
      <w:r w:rsidRPr="003C2480">
        <w:rPr>
          <w:b/>
          <w:sz w:val="28"/>
        </w:rPr>
        <w:t>ORIENTAÇÕES PARA INDICAÇÃO DO ORIENTADOR</w:t>
      </w:r>
    </w:p>
    <w:p w:rsidR="00BB576E" w:rsidRDefault="00BB576E" w:rsidP="00294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Conforme item 2.1 e Anexo H do edital do processo seletivo (</w:t>
      </w:r>
      <w:r w:rsidRPr="000D2503">
        <w:rPr>
          <w:b/>
        </w:rPr>
        <w:t>EDITAL NO. 014/16</w:t>
      </w:r>
      <w:r>
        <w:rPr>
          <w:rFonts w:ascii="Arial" w:hAnsi="Arial" w:cs="Arial"/>
          <w:b/>
          <w:sz w:val="24"/>
          <w:szCs w:val="24"/>
        </w:rPr>
        <w:t xml:space="preserve">), a distribuição das orientações deve seguir a oferta de vagas conforme tabela </w:t>
      </w:r>
      <w:r w:rsidR="003C2480">
        <w:rPr>
          <w:rFonts w:ascii="Arial" w:hAnsi="Arial" w:cs="Arial"/>
          <w:b/>
          <w:sz w:val="24"/>
          <w:szCs w:val="24"/>
        </w:rPr>
        <w:t>abaixo (A</w:t>
      </w:r>
      <w:r>
        <w:rPr>
          <w:rFonts w:ascii="Arial" w:hAnsi="Arial" w:cs="Arial"/>
          <w:b/>
          <w:sz w:val="24"/>
          <w:szCs w:val="24"/>
        </w:rPr>
        <w:t xml:space="preserve">nexo H). Os candidatos aprovados devem entrar em contato com os orientadores indicados na ficha de inscrição para confirmação da disponibilidade de orientação. </w:t>
      </w:r>
      <w:r w:rsidR="00B2566B">
        <w:rPr>
          <w:rFonts w:ascii="Arial" w:hAnsi="Arial" w:cs="Arial"/>
          <w:b/>
          <w:sz w:val="24"/>
          <w:szCs w:val="24"/>
        </w:rPr>
        <w:t>Não deixem para fazer isso em cima da hora!</w:t>
      </w:r>
    </w:p>
    <w:p w:rsidR="00611777" w:rsidRDefault="005751F5" w:rsidP="00BB5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Há </w:t>
      </w:r>
      <w:r w:rsidRPr="005751F5">
        <w:rPr>
          <w:rFonts w:ascii="Arial" w:hAnsi="Arial" w:cs="Arial"/>
          <w:b/>
          <w:sz w:val="24"/>
          <w:szCs w:val="24"/>
          <w:highlight w:val="yellow"/>
        </w:rPr>
        <w:t>previsão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BB576E">
        <w:rPr>
          <w:rFonts w:ascii="Arial" w:hAnsi="Arial" w:cs="Arial"/>
          <w:b/>
          <w:sz w:val="24"/>
          <w:szCs w:val="24"/>
        </w:rPr>
        <w:t xml:space="preserve"> 7 bolsas disponíveis a partir de Março/2017 e </w:t>
      </w:r>
      <w:r w:rsidR="00BB576E" w:rsidRPr="00AB1E95">
        <w:rPr>
          <w:rFonts w:ascii="Arial" w:hAnsi="Arial" w:cs="Arial"/>
          <w:b/>
          <w:sz w:val="24"/>
          <w:szCs w:val="24"/>
          <w:u w:val="single"/>
        </w:rPr>
        <w:t xml:space="preserve">os candidatos </w:t>
      </w:r>
      <w:r w:rsidR="00AB1E95">
        <w:rPr>
          <w:rFonts w:ascii="Arial" w:hAnsi="Arial" w:cs="Arial"/>
          <w:b/>
          <w:sz w:val="24"/>
          <w:szCs w:val="24"/>
          <w:u w:val="single"/>
        </w:rPr>
        <w:t>contemplados com</w:t>
      </w:r>
      <w:r w:rsidR="00BB576E" w:rsidRPr="00AB1E95">
        <w:rPr>
          <w:rFonts w:ascii="Arial" w:hAnsi="Arial" w:cs="Arial"/>
          <w:b/>
          <w:sz w:val="24"/>
          <w:szCs w:val="24"/>
          <w:u w:val="single"/>
        </w:rPr>
        <w:t xml:space="preserve"> bolsa</w:t>
      </w:r>
      <w:r w:rsidR="00BB576E">
        <w:rPr>
          <w:rFonts w:ascii="Arial" w:hAnsi="Arial" w:cs="Arial"/>
          <w:b/>
          <w:sz w:val="24"/>
          <w:szCs w:val="24"/>
        </w:rPr>
        <w:t xml:space="preserve"> devem indicar o nome do orientador no </w:t>
      </w:r>
      <w:r w:rsidR="00BB576E" w:rsidRPr="00AB1E95">
        <w:rPr>
          <w:rFonts w:ascii="Arial" w:hAnsi="Arial" w:cs="Arial"/>
          <w:b/>
          <w:color w:val="FF0000"/>
          <w:sz w:val="24"/>
          <w:szCs w:val="24"/>
        </w:rPr>
        <w:t>ato da matrícula</w:t>
      </w:r>
      <w:r w:rsidR="00BB576E">
        <w:rPr>
          <w:rFonts w:ascii="Arial" w:hAnsi="Arial" w:cs="Arial"/>
          <w:b/>
          <w:sz w:val="24"/>
          <w:szCs w:val="24"/>
        </w:rPr>
        <w:t>.</w:t>
      </w:r>
      <w:r w:rsidR="002945BB">
        <w:rPr>
          <w:rFonts w:ascii="Arial" w:hAnsi="Arial" w:cs="Arial"/>
          <w:b/>
          <w:sz w:val="24"/>
          <w:szCs w:val="24"/>
        </w:rPr>
        <w:t xml:space="preserve"> Os demais candidatos terão prazo </w:t>
      </w:r>
      <w:r w:rsidR="002945BB" w:rsidRPr="00AB1E95">
        <w:rPr>
          <w:rFonts w:ascii="Arial" w:hAnsi="Arial" w:cs="Arial"/>
          <w:b/>
          <w:color w:val="FF0000"/>
          <w:sz w:val="24"/>
          <w:szCs w:val="24"/>
        </w:rPr>
        <w:t xml:space="preserve">até Julho de 2017 </w:t>
      </w:r>
      <w:r w:rsidR="002945BB">
        <w:rPr>
          <w:rFonts w:ascii="Arial" w:hAnsi="Arial" w:cs="Arial"/>
          <w:b/>
          <w:sz w:val="24"/>
          <w:szCs w:val="24"/>
        </w:rPr>
        <w:t xml:space="preserve">para indicarem o </w:t>
      </w:r>
      <w:r w:rsidR="00AB1E95">
        <w:rPr>
          <w:rFonts w:ascii="Arial" w:hAnsi="Arial" w:cs="Arial"/>
          <w:b/>
          <w:sz w:val="24"/>
          <w:szCs w:val="24"/>
        </w:rPr>
        <w:t xml:space="preserve">nome do </w:t>
      </w:r>
      <w:r w:rsidR="002945BB">
        <w:rPr>
          <w:rFonts w:ascii="Arial" w:hAnsi="Arial" w:cs="Arial"/>
          <w:b/>
          <w:sz w:val="24"/>
          <w:szCs w:val="24"/>
        </w:rPr>
        <w:t>orientador.</w:t>
      </w:r>
      <w:bookmarkStart w:id="0" w:name="_GoBack"/>
      <w:bookmarkEnd w:id="0"/>
    </w:p>
    <w:p w:rsidR="00BB576E" w:rsidRDefault="00BB576E" w:rsidP="00BB5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576E" w:rsidRDefault="003C2480" w:rsidP="00BB576E">
      <w:pPr>
        <w:ind w:left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9EAB63D" wp14:editId="1C5E2D89">
            <wp:simplePos x="0" y="0"/>
            <wp:positionH relativeFrom="column">
              <wp:posOffset>254635</wp:posOffset>
            </wp:positionH>
            <wp:positionV relativeFrom="paragraph">
              <wp:posOffset>69215</wp:posOffset>
            </wp:positionV>
            <wp:extent cx="6251575" cy="903605"/>
            <wp:effectExtent l="0" t="0" r="0" b="0"/>
            <wp:wrapThrough wrapText="bothSides">
              <wp:wrapPolygon edited="0">
                <wp:start x="0" y="0"/>
                <wp:lineTo x="0" y="20947"/>
                <wp:lineTo x="21523" y="20947"/>
                <wp:lineTo x="2152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681" w:rsidRDefault="00E85681" w:rsidP="00611777">
      <w:pPr>
        <w:ind w:left="993" w:hanging="851"/>
        <w:jc w:val="center"/>
        <w:rPr>
          <w:rFonts w:ascii="Arial" w:hAnsi="Arial" w:cs="Arial"/>
          <w:b/>
          <w:sz w:val="24"/>
          <w:szCs w:val="24"/>
        </w:rPr>
      </w:pPr>
    </w:p>
    <w:p w:rsidR="00611777" w:rsidRDefault="003C2480" w:rsidP="00E85681">
      <w:pPr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285091C" wp14:editId="74BB73DA">
            <wp:simplePos x="0" y="0"/>
            <wp:positionH relativeFrom="column">
              <wp:posOffset>5349004</wp:posOffset>
            </wp:positionH>
            <wp:positionV relativeFrom="paragraph">
              <wp:posOffset>53501</wp:posOffset>
            </wp:positionV>
            <wp:extent cx="4114800" cy="3484059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7" r="1174"/>
                    <a:stretch/>
                  </pic:blipFill>
                  <pic:spPr bwMode="auto">
                    <a:xfrm>
                      <a:off x="0" y="0"/>
                      <a:ext cx="4114801" cy="34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77" w:rsidRPr="00E85681" w:rsidRDefault="00611777" w:rsidP="00E85681">
      <w:pPr>
        <w:ind w:left="993"/>
        <w:rPr>
          <w:rFonts w:ascii="Arial" w:hAnsi="Arial" w:cs="Arial"/>
          <w:b/>
          <w:sz w:val="24"/>
          <w:szCs w:val="24"/>
        </w:rPr>
      </w:pPr>
    </w:p>
    <w:sectPr w:rsidR="00611777" w:rsidRPr="00E85681" w:rsidSect="00E85681">
      <w:pgSz w:w="16838" w:h="11906" w:orient="landscape"/>
      <w:pgMar w:top="568" w:right="284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03"/>
    <w:rsid w:val="00093740"/>
    <w:rsid w:val="000D2503"/>
    <w:rsid w:val="00162171"/>
    <w:rsid w:val="001D06B3"/>
    <w:rsid w:val="002945BB"/>
    <w:rsid w:val="003C2480"/>
    <w:rsid w:val="00411FA7"/>
    <w:rsid w:val="00421F3D"/>
    <w:rsid w:val="004C4C6C"/>
    <w:rsid w:val="0057130C"/>
    <w:rsid w:val="005751F5"/>
    <w:rsid w:val="005B7613"/>
    <w:rsid w:val="00611777"/>
    <w:rsid w:val="00722ABF"/>
    <w:rsid w:val="00751F60"/>
    <w:rsid w:val="007A10EC"/>
    <w:rsid w:val="007A63CB"/>
    <w:rsid w:val="00844D26"/>
    <w:rsid w:val="00847F54"/>
    <w:rsid w:val="00865224"/>
    <w:rsid w:val="008A2FD3"/>
    <w:rsid w:val="008B5887"/>
    <w:rsid w:val="008E20E8"/>
    <w:rsid w:val="00AB1E95"/>
    <w:rsid w:val="00AC2710"/>
    <w:rsid w:val="00B05F06"/>
    <w:rsid w:val="00B2566B"/>
    <w:rsid w:val="00B762DC"/>
    <w:rsid w:val="00BB576E"/>
    <w:rsid w:val="00C145AB"/>
    <w:rsid w:val="00C35DE6"/>
    <w:rsid w:val="00CA2CC9"/>
    <w:rsid w:val="00E441C8"/>
    <w:rsid w:val="00E85681"/>
    <w:rsid w:val="00E903DC"/>
    <w:rsid w:val="00E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01CEB-71A2-4F0B-805D-CFD059C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05F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7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User</cp:lastModifiedBy>
  <cp:revision>8</cp:revision>
  <cp:lastPrinted>2016-10-26T17:06:00Z</cp:lastPrinted>
  <dcterms:created xsi:type="dcterms:W3CDTF">2016-12-14T18:57:00Z</dcterms:created>
  <dcterms:modified xsi:type="dcterms:W3CDTF">2016-12-15T12:17:00Z</dcterms:modified>
</cp:coreProperties>
</file>