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CE" w:rsidRPr="00910B0E" w:rsidRDefault="000D4BCE" w:rsidP="000D4BCE">
      <w:pPr>
        <w:jc w:val="center"/>
        <w:rPr>
          <w:b/>
        </w:rPr>
      </w:pPr>
      <w:bookmarkStart w:id="0" w:name="_GoBack"/>
      <w:bookmarkEnd w:id="0"/>
      <w:r w:rsidRPr="00910B0E">
        <w:rPr>
          <w:b/>
        </w:rPr>
        <w:t>SUMÁRIO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881"/>
      </w:tblGrid>
      <w:tr w:rsidR="000D4BCE" w:rsidRPr="000D4BCE" w:rsidTr="003F3C97">
        <w:tc>
          <w:tcPr>
            <w:tcW w:w="675" w:type="dxa"/>
          </w:tcPr>
          <w:p w:rsidR="000D4BCE" w:rsidRPr="000D4BCE" w:rsidRDefault="000D4BCE">
            <w:pPr>
              <w:rPr>
                <w:b/>
              </w:rPr>
            </w:pPr>
            <w:proofErr w:type="gramStart"/>
            <w:r w:rsidRPr="000D4BCE">
              <w:rPr>
                <w:b/>
              </w:rPr>
              <w:t>1</w:t>
            </w:r>
            <w:proofErr w:type="gramEnd"/>
            <w:r w:rsidRPr="000D4BCE">
              <w:rPr>
                <w:b/>
              </w:rPr>
              <w:t xml:space="preserve"> </w:t>
            </w:r>
          </w:p>
        </w:tc>
        <w:tc>
          <w:tcPr>
            <w:tcW w:w="7088" w:type="dxa"/>
          </w:tcPr>
          <w:p w:rsidR="000D4BCE" w:rsidRPr="000D4BCE" w:rsidRDefault="000D4BCE">
            <w:pPr>
              <w:rPr>
                <w:b/>
              </w:rPr>
            </w:pPr>
            <w:r w:rsidRPr="000D4BCE">
              <w:rPr>
                <w:b/>
              </w:rPr>
              <w:t>INTRODUÇÃO</w:t>
            </w:r>
            <w:r>
              <w:rPr>
                <w:b/>
              </w:rPr>
              <w:t>*</w:t>
            </w:r>
            <w:r w:rsidR="00656C16">
              <w:rPr>
                <w:b/>
              </w:rPr>
              <w:t xml:space="preserve"> </w:t>
            </w:r>
          </w:p>
        </w:tc>
        <w:tc>
          <w:tcPr>
            <w:tcW w:w="881" w:type="dxa"/>
          </w:tcPr>
          <w:p w:rsidR="000D4BCE" w:rsidRPr="000D4BCE" w:rsidRDefault="000D4BCE">
            <w:pPr>
              <w:rPr>
                <w:b/>
              </w:rPr>
            </w:pPr>
          </w:p>
        </w:tc>
      </w:tr>
      <w:tr w:rsidR="000D4BCE" w:rsidRPr="000D4BCE" w:rsidTr="003F3C97">
        <w:tc>
          <w:tcPr>
            <w:tcW w:w="675" w:type="dxa"/>
          </w:tcPr>
          <w:p w:rsidR="000D4BCE" w:rsidRPr="000D4BCE" w:rsidRDefault="000D4BCE">
            <w:pPr>
              <w:rPr>
                <w:b/>
              </w:rPr>
            </w:pPr>
            <w:proofErr w:type="gramStart"/>
            <w:r w:rsidRPr="000D4BCE">
              <w:rPr>
                <w:b/>
              </w:rPr>
              <w:t>2</w:t>
            </w:r>
            <w:proofErr w:type="gramEnd"/>
          </w:p>
        </w:tc>
        <w:tc>
          <w:tcPr>
            <w:tcW w:w="7088" w:type="dxa"/>
          </w:tcPr>
          <w:p w:rsidR="000D4BCE" w:rsidRPr="000D4BCE" w:rsidRDefault="000D4BCE">
            <w:pPr>
              <w:rPr>
                <w:b/>
              </w:rPr>
            </w:pPr>
            <w:r w:rsidRPr="000D4BCE">
              <w:rPr>
                <w:b/>
              </w:rPr>
              <w:t>ARTIGO</w:t>
            </w:r>
          </w:p>
        </w:tc>
        <w:tc>
          <w:tcPr>
            <w:tcW w:w="881" w:type="dxa"/>
          </w:tcPr>
          <w:p w:rsidR="000D4BCE" w:rsidRPr="000D4BCE" w:rsidRDefault="000D4BCE">
            <w:pPr>
              <w:rPr>
                <w:b/>
              </w:rPr>
            </w:pPr>
          </w:p>
        </w:tc>
      </w:tr>
      <w:tr w:rsidR="000D4BCE" w:rsidRPr="000D4BCE" w:rsidTr="003F3C97">
        <w:tc>
          <w:tcPr>
            <w:tcW w:w="675" w:type="dxa"/>
          </w:tcPr>
          <w:p w:rsidR="000D4BCE" w:rsidRPr="000D4BCE" w:rsidRDefault="000D4BCE">
            <w:pPr>
              <w:rPr>
                <w:b/>
              </w:rPr>
            </w:pPr>
            <w:proofErr w:type="gramStart"/>
            <w:r w:rsidRPr="000D4BCE">
              <w:rPr>
                <w:b/>
              </w:rPr>
              <w:t>3</w:t>
            </w:r>
            <w:proofErr w:type="gramEnd"/>
          </w:p>
        </w:tc>
        <w:tc>
          <w:tcPr>
            <w:tcW w:w="7088" w:type="dxa"/>
          </w:tcPr>
          <w:p w:rsidR="000D4BCE" w:rsidRPr="000D4BCE" w:rsidRDefault="000D4BCE">
            <w:pPr>
              <w:rPr>
                <w:b/>
              </w:rPr>
            </w:pPr>
            <w:r w:rsidRPr="000D4BCE">
              <w:rPr>
                <w:b/>
              </w:rPr>
              <w:t>CONSIDERAÇÕES FINAIS/CONCLUSÕES</w:t>
            </w:r>
          </w:p>
        </w:tc>
        <w:tc>
          <w:tcPr>
            <w:tcW w:w="881" w:type="dxa"/>
          </w:tcPr>
          <w:p w:rsidR="000D4BCE" w:rsidRPr="000D4BCE" w:rsidRDefault="000D4BCE">
            <w:pPr>
              <w:rPr>
                <w:b/>
              </w:rPr>
            </w:pPr>
          </w:p>
        </w:tc>
      </w:tr>
      <w:tr w:rsidR="000D4BCE" w:rsidRPr="000D4BCE" w:rsidTr="003F3C97">
        <w:tc>
          <w:tcPr>
            <w:tcW w:w="675" w:type="dxa"/>
          </w:tcPr>
          <w:p w:rsidR="000D4BCE" w:rsidRPr="000D4BCE" w:rsidRDefault="000D4BCE">
            <w:pPr>
              <w:rPr>
                <w:b/>
              </w:rPr>
            </w:pPr>
            <w:proofErr w:type="gramStart"/>
            <w:r w:rsidRPr="000D4BCE">
              <w:rPr>
                <w:b/>
              </w:rPr>
              <w:t>4</w:t>
            </w:r>
            <w:proofErr w:type="gramEnd"/>
          </w:p>
        </w:tc>
        <w:tc>
          <w:tcPr>
            <w:tcW w:w="7088" w:type="dxa"/>
          </w:tcPr>
          <w:p w:rsidR="000D4BCE" w:rsidRPr="000D4BCE" w:rsidRDefault="000D4BCE">
            <w:pPr>
              <w:rPr>
                <w:b/>
              </w:rPr>
            </w:pPr>
            <w:r w:rsidRPr="000D4BCE">
              <w:rPr>
                <w:b/>
              </w:rPr>
              <w:t>REFERÊNCIAS</w:t>
            </w:r>
          </w:p>
        </w:tc>
        <w:tc>
          <w:tcPr>
            <w:tcW w:w="881" w:type="dxa"/>
          </w:tcPr>
          <w:p w:rsidR="000D4BCE" w:rsidRPr="000D4BCE" w:rsidRDefault="000D4BCE">
            <w:pPr>
              <w:rPr>
                <w:b/>
              </w:rPr>
            </w:pPr>
          </w:p>
        </w:tc>
      </w:tr>
    </w:tbl>
    <w:p w:rsidR="00E46207" w:rsidRDefault="00E46207"/>
    <w:p w:rsidR="000D4BCE" w:rsidRDefault="000D4BCE">
      <w:r>
        <w:t>* Devem estar descritos os elementos característicos dessa parte, ou seja: tema, problema, hipótese, proposição, objetivos, justificativa entre outros. Esses elementos podem estar descritos em um único item ou subdividid</w:t>
      </w:r>
      <w:r w:rsidR="00910B0E">
        <w:t xml:space="preserve">os em subitens (Ex.: </w:t>
      </w:r>
      <w:proofErr w:type="gramStart"/>
      <w:r w:rsidR="00910B0E">
        <w:t>1.1 Tema</w:t>
      </w:r>
      <w:proofErr w:type="gramEnd"/>
      <w:r w:rsidR="00910B0E">
        <w:t>; 1.2 Problema).</w:t>
      </w:r>
    </w:p>
    <w:sectPr w:rsidR="000D4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CE"/>
    <w:rsid w:val="000D4BCE"/>
    <w:rsid w:val="002F3286"/>
    <w:rsid w:val="003F3C97"/>
    <w:rsid w:val="00656C16"/>
    <w:rsid w:val="00910B0E"/>
    <w:rsid w:val="00967359"/>
    <w:rsid w:val="00E46207"/>
    <w:rsid w:val="00E9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D4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D4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2</cp:revision>
  <dcterms:created xsi:type="dcterms:W3CDTF">2016-03-21T11:08:00Z</dcterms:created>
  <dcterms:modified xsi:type="dcterms:W3CDTF">2016-03-21T11:08:00Z</dcterms:modified>
</cp:coreProperties>
</file>